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FF" w:rsidRPr="00062645" w:rsidRDefault="002D56FD" w:rsidP="00DB3D3B">
      <w:pPr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-553992</wp:posOffset>
            </wp:positionH>
            <wp:positionV relativeFrom="paragraph">
              <wp:posOffset>-493758</wp:posOffset>
            </wp:positionV>
            <wp:extent cx="7600950" cy="10711543"/>
            <wp:effectExtent l="19050" t="0" r="0" b="0"/>
            <wp:wrapNone/>
            <wp:docPr id="7" name="Рисунок 1" descr="E:\света\разное\оформление\оформление\марина\2e896ee105f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разное\оформление\оформление\марина\2e896ee105ff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645">
        <w:rPr>
          <w:rFonts w:ascii="Times New Roman" w:hAnsi="Times New Roman" w:cs="Times New Roman"/>
          <w:b/>
          <w:i/>
          <w:color w:val="000099"/>
          <w:sz w:val="24"/>
          <w:szCs w:val="24"/>
          <w:lang w:val="kk-KZ"/>
        </w:rPr>
        <w:t xml:space="preserve">ЖАҒЫМСЫЗ СЕЗІМДЕРДІҢ ПАЙДА БОЛУ МҮМКІНДІГІН </w:t>
      </w:r>
      <w:r w:rsidR="009230D4">
        <w:rPr>
          <w:rFonts w:ascii="Times New Roman" w:hAnsi="Times New Roman" w:cs="Times New Roman"/>
          <w:b/>
          <w:i/>
          <w:color w:val="000099"/>
          <w:sz w:val="24"/>
          <w:szCs w:val="24"/>
          <w:lang w:val="kk-KZ"/>
        </w:rPr>
        <w:t>АЗАЙТУ ЖОЛДАРЫ</w:t>
      </w:r>
    </w:p>
    <w:p w:rsidR="00DB3D3B" w:rsidRPr="00C774A2" w:rsidRDefault="00DB3D3B" w:rsidP="00DB3D3B">
      <w:pPr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C774A2">
        <w:rPr>
          <w:rFonts w:ascii="Times New Roman" w:hAnsi="Times New Roman" w:cs="Times New Roman"/>
          <w:b/>
          <w:i/>
          <w:color w:val="000099"/>
          <w:sz w:val="24"/>
          <w:szCs w:val="24"/>
        </w:rPr>
        <w:t>КАК УМЕН</w:t>
      </w:r>
      <w:r w:rsidR="000900DF">
        <w:rPr>
          <w:rFonts w:ascii="Times New Roman" w:hAnsi="Times New Roman" w:cs="Times New Roman"/>
          <w:b/>
          <w:i/>
          <w:color w:val="000099"/>
          <w:sz w:val="24"/>
          <w:szCs w:val="24"/>
        </w:rPr>
        <w:t>Ь</w:t>
      </w:r>
      <w:r w:rsidRPr="00C774A2">
        <w:rPr>
          <w:rFonts w:ascii="Times New Roman" w:hAnsi="Times New Roman" w:cs="Times New Roman"/>
          <w:b/>
          <w:i/>
          <w:color w:val="000099"/>
          <w:sz w:val="24"/>
          <w:szCs w:val="24"/>
        </w:rPr>
        <w:t>ШИТЬ ВОЗМОЖНОСТЬ ПОЯВЛЕНИЯ ОТРИЦАТЕЛЬНЫХ ЧУВСТВ</w:t>
      </w:r>
    </w:p>
    <w:p w:rsidR="00DB3D3B" w:rsidRPr="00C774A2" w:rsidRDefault="00DB3D3B" w:rsidP="00DB3D3B">
      <w:pPr>
        <w:widowControl w:val="0"/>
        <w:ind w:firstLine="328"/>
        <w:jc w:val="both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>Давайте подумаем о том, как уменьшить саму возможность появле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ния отрицательных чувств. Это похоже на лечение простуды и на ее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профилактику. Когда вы уже заболели, приходится при</w:t>
      </w:r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>нимать лекарства, но можно заранее принять меры предо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сторожности: одеваться </w:t>
      </w:r>
      <w:proofErr w:type="gramStart"/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потеплее</w:t>
      </w:r>
      <w:proofErr w:type="gramEnd"/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, закаляться и т.д. Итак, поговорим о профилактике эмоциональных </w:t>
      </w:r>
      <w:proofErr w:type="spellStart"/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проблем</w:t>
      </w:r>
      <w:proofErr w:type="gramStart"/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О</w:t>
      </w:r>
      <w:proofErr w:type="gramEnd"/>
      <w:r w:rsidRPr="00DB3D3B">
        <w:rPr>
          <w:rFonts w:ascii="Times New Roman" w:hAnsi="Times New Roman" w:cs="Times New Roman"/>
          <w:color w:val="003300"/>
          <w:sz w:val="24"/>
          <w:szCs w:val="24"/>
        </w:rPr>
        <w:t>дин</w:t>
      </w:r>
      <w:proofErr w:type="spellEnd"/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путь довольно ясен, хотя мы, родители, часто 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о нем забываем.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 Запишем его в виде  </w:t>
      </w:r>
      <w:r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>Правила:</w:t>
      </w:r>
    </w:p>
    <w:p w:rsidR="00DB3D3B" w:rsidRPr="00C774A2" w:rsidRDefault="00DB3D3B" w:rsidP="00DB3D3B">
      <w:pPr>
        <w:widowControl w:val="0"/>
        <w:ind w:firstLine="328"/>
        <w:jc w:val="both"/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Не требуйте от ребенка невозможного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6"/>
          <w:sz w:val="24"/>
          <w:szCs w:val="24"/>
        </w:rPr>
        <w:t xml:space="preserve">или </w:t>
      </w:r>
      <w:proofErr w:type="gramStart"/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6"/>
          <w:sz w:val="24"/>
          <w:szCs w:val="24"/>
        </w:rPr>
        <w:t>трудно выполнимого</w:t>
      </w:r>
      <w:proofErr w:type="gramEnd"/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6"/>
          <w:sz w:val="24"/>
          <w:szCs w:val="24"/>
        </w:rPr>
        <w:t>.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3"/>
          <w:sz w:val="24"/>
          <w:szCs w:val="24"/>
        </w:rPr>
        <w:t>Вместо этого посмотрите,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8"/>
          <w:sz w:val="24"/>
          <w:szCs w:val="24"/>
        </w:rPr>
        <w:t>что вы можете изменить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в окружающей обстановке.</w:t>
      </w:r>
    </w:p>
    <w:p w:rsidR="00DB3D3B" w:rsidRPr="00C774A2" w:rsidRDefault="00DB3D3B" w:rsidP="00C774A2">
      <w:pPr>
        <w:widowControl w:val="0"/>
        <w:ind w:firstLine="379"/>
        <w:jc w:val="both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К примеру, полуторагодовалый малыш очень интересуется розеткой. Вы беспокоитесь, как бы он не сунул </w:t>
      </w:r>
      <w:r w:rsidRPr="00DB3D3B">
        <w:rPr>
          <w:rFonts w:ascii="Times New Roman" w:hAnsi="Times New Roman" w:cs="Times New Roman"/>
          <w:i/>
          <w:iCs/>
          <w:color w:val="003300"/>
          <w:spacing w:val="-2"/>
          <w:sz w:val="24"/>
          <w:szCs w:val="24"/>
        </w:rPr>
        <w:t xml:space="preserve">в нее пальцы. Уговоры и запреты не помогают, ссоры с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ребенком — тем более. Проблема исчезнет, если вы загородите розетку какой-нибудь мебелью или купите спе</w:t>
      </w:r>
      <w:r w:rsidRPr="00DB3D3B">
        <w:rPr>
          <w:rFonts w:ascii="Times New Roman" w:hAnsi="Times New Roman" w:cs="Times New Roman"/>
          <w:i/>
          <w:iCs/>
          <w:color w:val="003300"/>
          <w:spacing w:val="-3"/>
          <w:sz w:val="24"/>
          <w:szCs w:val="24"/>
        </w:rPr>
        <w:t>циальную пробку.</w:t>
      </w:r>
      <w:r w:rsidR="00C774A2">
        <w:rPr>
          <w:rFonts w:ascii="Times New Roman" w:hAnsi="Times New Roman" w:cs="Times New Roman"/>
          <w:i/>
          <w:iCs/>
          <w:color w:val="003300"/>
          <w:spacing w:val="-3"/>
          <w:sz w:val="24"/>
          <w:szCs w:val="24"/>
        </w:rPr>
        <w:t xml:space="preserve"> 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Перейдем к следующему </w:t>
      </w:r>
      <w:r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>Правилу:</w:t>
      </w:r>
    </w:p>
    <w:p w:rsidR="00DB3D3B" w:rsidRPr="00C774A2" w:rsidRDefault="00DB3D3B" w:rsidP="00DB3D3B">
      <w:pPr>
        <w:widowControl w:val="0"/>
        <w:ind w:firstLine="202"/>
        <w:jc w:val="center"/>
        <w:rPr>
          <w:rFonts w:ascii="Times New Roman" w:hAnsi="Times New Roman" w:cs="Times New Roman"/>
          <w:b/>
          <w:bCs/>
          <w:i/>
          <w:iCs/>
          <w:color w:val="000099"/>
          <w:spacing w:val="9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Чтобы избегать излишних проблем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6"/>
          <w:sz w:val="24"/>
          <w:szCs w:val="24"/>
        </w:rPr>
        <w:t>и конфликтов, соразмеряйте  собственные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9"/>
          <w:sz w:val="24"/>
          <w:szCs w:val="24"/>
        </w:rPr>
        <w:t>ожидания с возможностями ребенка.</w:t>
      </w:r>
    </w:p>
    <w:p w:rsidR="00DB3D3B" w:rsidRPr="00C774A2" w:rsidRDefault="00DB3D3B" w:rsidP="00DB3D3B">
      <w:pPr>
        <w:widowControl w:val="0"/>
        <w:ind w:firstLine="274"/>
        <w:jc w:val="both"/>
        <w:rPr>
          <w:rFonts w:ascii="Times New Roman" w:hAnsi="Times New Roman" w:cs="Times New Roman"/>
          <w:b/>
          <w:bCs/>
          <w:color w:val="000099"/>
          <w:spacing w:val="-2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z w:val="24"/>
          <w:szCs w:val="24"/>
        </w:rPr>
        <w:t>Идея такова: бесполезно требовать от ребенка невоз</w:t>
      </w:r>
      <w:r w:rsidRPr="00DB3D3B">
        <w:rPr>
          <w:rFonts w:ascii="Times New Roman" w:hAnsi="Times New Roman" w:cs="Times New Roman"/>
          <w:color w:val="003300"/>
          <w:spacing w:val="4"/>
          <w:sz w:val="24"/>
          <w:szCs w:val="24"/>
        </w:rPr>
        <w:t>можного или очень трудного, к чему он еще не готов.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proofErr w:type="gramStart"/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Лучше изменить что-то вне его, в данном случае — </w:t>
      </w:r>
      <w:r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>свои</w:t>
      </w:r>
      <w:r w:rsidRPr="00C774A2">
        <w:rPr>
          <w:rFonts w:ascii="Times New Roman" w:hAnsi="Times New Roman" w:cs="Times New Roman"/>
          <w:color w:val="000099"/>
          <w:sz w:val="24"/>
          <w:szCs w:val="24"/>
        </w:rPr>
        <w:t xml:space="preserve">  </w:t>
      </w:r>
      <w:r w:rsidRPr="00C774A2">
        <w:rPr>
          <w:rFonts w:ascii="Times New Roman" w:hAnsi="Times New Roman" w:cs="Times New Roman"/>
          <w:b/>
          <w:bCs/>
          <w:color w:val="000099"/>
          <w:spacing w:val="-2"/>
          <w:sz w:val="24"/>
          <w:szCs w:val="24"/>
        </w:rPr>
        <w:t>ожидания.</w:t>
      </w:r>
      <w:proofErr w:type="gramEnd"/>
    </w:p>
    <w:p w:rsidR="00DB3D3B" w:rsidRPr="00C774A2" w:rsidRDefault="00DB3D3B" w:rsidP="00DB3D3B">
      <w:pPr>
        <w:widowControl w:val="0"/>
        <w:ind w:firstLine="328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C774A2">
        <w:rPr>
          <w:rFonts w:ascii="Times New Roman" w:hAnsi="Times New Roman" w:cs="Times New Roman"/>
          <w:spacing w:val="1"/>
          <w:sz w:val="24"/>
          <w:szCs w:val="24"/>
        </w:rPr>
        <w:t>Давайте обратимся к примеру</w:t>
      </w:r>
      <w:r w:rsidR="009021FE" w:rsidRPr="00C774A2"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 w:rsidRPr="00C774A2">
        <w:rPr>
          <w:rFonts w:ascii="Times New Roman" w:hAnsi="Times New Roman" w:cs="Times New Roman"/>
          <w:i/>
          <w:iCs/>
          <w:spacing w:val="-1"/>
          <w:sz w:val="24"/>
          <w:szCs w:val="24"/>
        </w:rPr>
        <w:t>Мама отправляет четырехлетнего мальчика за мо</w:t>
      </w:r>
      <w:r w:rsidRPr="00C774A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локом. Надо пройти несколько домов, деревенская улица </w:t>
      </w:r>
      <w:r w:rsidRPr="00C774A2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неровная, под горку. Бидон велик для мальчика, достает </w:t>
      </w:r>
      <w:r w:rsidRPr="00C774A2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почти до земли. Но мама, воспитывая в нем «взрослость» </w:t>
      </w:r>
      <w:r w:rsidRPr="00C774A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и ответственность, строго предупреждает: «Смотри, </w:t>
      </w:r>
      <w:r w:rsidRPr="00C774A2">
        <w:rPr>
          <w:rFonts w:ascii="Times New Roman" w:hAnsi="Times New Roman" w:cs="Times New Roman"/>
          <w:i/>
          <w:iCs/>
          <w:spacing w:val="-1"/>
          <w:sz w:val="24"/>
          <w:szCs w:val="24"/>
        </w:rPr>
        <w:t>не пролей!». Мальчик возвращается в унынии, волоча по земле почти пустой бидон. Мама в ярости.</w:t>
      </w:r>
    </w:p>
    <w:p w:rsidR="00DB3D3B" w:rsidRPr="00DB3D3B" w:rsidRDefault="00DB3D3B" w:rsidP="00DB3D3B">
      <w:pPr>
        <w:widowControl w:val="0"/>
        <w:ind w:firstLine="328"/>
        <w:jc w:val="both"/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У всех родителей есть ожидания относительно того, что уже может или уже должен делать их ребенок и что он делать не должен. В приведенном примере ожидания были несколько завышены, а результатом стали отрицательные переживания родителей. Сказанное не означает, что мы не должны «поднимать планку» для ребенка, т.е. воспитывать в нем практический ум, ответственность, послушание. Напротив, это необходимо делать в любом  возрасте при этом планку не следует ставить слишком высоко. </w:t>
      </w:r>
      <w:r w:rsidRPr="00DB3D3B"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  <w:t xml:space="preserve">А главное— </w:t>
      </w:r>
      <w:proofErr w:type="gramStart"/>
      <w:r w:rsidRPr="00DB3D3B"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  <w:t>ст</w:t>
      </w:r>
      <w:proofErr w:type="gramEnd"/>
      <w:r w:rsidRPr="00DB3D3B"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  <w:t>оит  последить за своими реакциями. Знание того, что ребенок осваивает новую высоту и осечки неизбежны, может значительно прибавить терпимости и позволит спокойнее относиться к его неудачам.</w:t>
      </w:r>
    </w:p>
    <w:p w:rsidR="00DB3D3B" w:rsidRPr="00C774A2" w:rsidRDefault="00DB3D3B" w:rsidP="00DB3D3B">
      <w:pPr>
        <w:widowControl w:val="0"/>
        <w:ind w:firstLine="274"/>
        <w:jc w:val="both"/>
        <w:rPr>
          <w:rFonts w:ascii="Times New Roman" w:hAnsi="Times New Roman" w:cs="Times New Roman"/>
          <w:b/>
          <w:bCs/>
          <w:i/>
          <w:iCs/>
          <w:color w:val="000099"/>
          <w:spacing w:val="4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Мы подошли к следующему </w:t>
      </w:r>
      <w:r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>Правилу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, пожалуй, самому сложному, хотя записать его </w:t>
      </w:r>
      <w:r w:rsidRPr="00C774A2">
        <w:rPr>
          <w:rFonts w:ascii="Times New Roman" w:hAnsi="Times New Roman" w:cs="Times New Roman"/>
          <w:sz w:val="24"/>
          <w:szCs w:val="24"/>
        </w:rPr>
        <w:t>можно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очень коротко: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Старайтесь не присваивать себе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4"/>
          <w:sz w:val="24"/>
          <w:szCs w:val="24"/>
        </w:rPr>
        <w:t>эмоциональные проблемы ребенка.</w:t>
      </w:r>
    </w:p>
    <w:p w:rsidR="00DB3D3B" w:rsidRPr="00C774A2" w:rsidRDefault="00DB3D3B" w:rsidP="00DB3D3B">
      <w:pPr>
        <w:widowControl w:val="0"/>
        <w:ind w:firstLine="274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О чем здесь идет речь?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Позволяйте вашему ребенку встречаться с </w:t>
      </w:r>
      <w:proofErr w:type="gramStart"/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>отрицательными</w:t>
      </w:r>
      <w:proofErr w:type="gramEnd"/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последствиями своих действий (или своего бездействия). Только тогда он будет взрослеть и становиться «сознательным»; 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>и</w:t>
      </w:r>
      <w:r w:rsidR="009021FE"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="00EE27E3">
        <w:rPr>
          <w:rFonts w:ascii="Times New Roman" w:hAnsi="Times New Roman" w:cs="Times New Roman"/>
          <w:i/>
          <w:iCs/>
          <w:color w:val="000099"/>
          <w:sz w:val="24"/>
          <w:szCs w:val="24"/>
        </w:rPr>
        <w:t>е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>сли ребенок вызывает у вас своим поведением отрицательные переживания, сообщите ему об этом</w:t>
      </w:r>
      <w:r w:rsidRPr="00C774A2">
        <w:rPr>
          <w:rFonts w:ascii="Times New Roman" w:hAnsi="Times New Roman" w:cs="Times New Roman"/>
          <w:color w:val="000099"/>
          <w:sz w:val="24"/>
          <w:szCs w:val="24"/>
        </w:rPr>
        <w:t xml:space="preserve">. </w:t>
      </w:r>
    </w:p>
    <w:p w:rsidR="00DB3D3B" w:rsidRPr="00DB3D3B" w:rsidRDefault="00DB3D3B" w:rsidP="00DB3D3B">
      <w:pPr>
        <w:widowControl w:val="0"/>
        <w:ind w:firstLine="274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Теперь речь идет о переживаниях ребенка и о наших 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чрезмерных волнениях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по поводу детей.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Не приходилось ли вам слышать такие слова от де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тей (чаще от подростков и старше) в адрес родителей: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«Перестань плакать (нервничать, паниковать), </w:t>
      </w:r>
      <w:r w:rsidRPr="00DB3D3B">
        <w:rPr>
          <w:rFonts w:ascii="Times New Roman" w:hAnsi="Times New Roman" w:cs="Times New Roman"/>
          <w:b/>
          <w:bCs/>
          <w:color w:val="003300"/>
          <w:spacing w:val="-3"/>
          <w:sz w:val="24"/>
          <w:szCs w:val="24"/>
        </w:rPr>
        <w:t xml:space="preserve">этим ты </w:t>
      </w:r>
      <w:r w:rsidRPr="00DB3D3B">
        <w:rPr>
          <w:rFonts w:ascii="Times New Roman" w:hAnsi="Times New Roman" w:cs="Times New Roman"/>
          <w:color w:val="003300"/>
          <w:spacing w:val="-8"/>
          <w:sz w:val="24"/>
          <w:szCs w:val="24"/>
        </w:rPr>
        <w:t xml:space="preserve">мне </w:t>
      </w:r>
      <w:r w:rsidRPr="00DB3D3B">
        <w:rPr>
          <w:rFonts w:ascii="Times New Roman" w:hAnsi="Times New Roman" w:cs="Times New Roman"/>
          <w:b/>
          <w:bCs/>
          <w:color w:val="003300"/>
          <w:spacing w:val="-8"/>
          <w:sz w:val="24"/>
          <w:szCs w:val="24"/>
        </w:rPr>
        <w:t>только мешаешь!»?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>За такими словами стоит потребность детей отделять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ся от родителей и в эмоциональном смысле учиться быть </w:t>
      </w:r>
      <w:r w:rsidRPr="00DB3D3B">
        <w:rPr>
          <w:rFonts w:ascii="Times New Roman" w:hAnsi="Times New Roman" w:cs="Times New Roman"/>
          <w:color w:val="003300"/>
          <w:spacing w:val="-7"/>
          <w:sz w:val="24"/>
          <w:szCs w:val="24"/>
        </w:rPr>
        <w:t>самостоятельными перед лицом напряженных, а то и опас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ных ситуаций. Конечно, они при этом могут нуждаться в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нашем участии, но участии деликатном, ненавязчивом.</w:t>
      </w:r>
    </w:p>
    <w:p w:rsidR="00DB3D3B" w:rsidRPr="00DB3D3B" w:rsidRDefault="002D56FD" w:rsidP="00DB3D3B">
      <w:pPr>
        <w:widowControl w:val="0"/>
        <w:ind w:firstLine="274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>
        <w:rPr>
          <w:rFonts w:ascii="Times New Roman" w:hAnsi="Times New Roman" w:cs="Times New Roman"/>
          <w:noProof/>
          <w:color w:val="003300"/>
          <w:spacing w:val="-2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-553992</wp:posOffset>
            </wp:positionH>
            <wp:positionV relativeFrom="paragraph">
              <wp:posOffset>-482872</wp:posOffset>
            </wp:positionV>
            <wp:extent cx="7600950" cy="10711543"/>
            <wp:effectExtent l="19050" t="0" r="0" b="0"/>
            <wp:wrapNone/>
            <wp:docPr id="5" name="Рисунок 1" descr="E:\света\разное\оформление\оформление\марина\2e896ee105f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разное\оформление\оформление\марина\2e896ee105ff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D3B"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А что делать с нашими собственными переживания</w:t>
      </w:r>
      <w:r w:rsidR="00DB3D3B"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ми? Ведь рано или поздно приходится идти на риск </w:t>
      </w:r>
      <w:r w:rsidR="00DB3D3B"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впервые отпустить сына одного через улицу, разрешить </w:t>
      </w:r>
      <w:r w:rsidR="00DB3D3B"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взрослеющей дочери встретить Новый год в компании сверстников. Наше беспокойство оправдано, и мы, ко</w:t>
      </w:r>
      <w:r w:rsidR="00DB3D3B"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>нечно, должны принять все зависящие от нас меры пре</w:t>
      </w:r>
      <w:r w:rsidR="00DB3D3B"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>досторожности. Но как при этом разговаривать с ребен</w:t>
      </w:r>
      <w:r w:rsidR="00DB3D3B"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>ком? Уверены, что «</w:t>
      </w:r>
      <w:proofErr w:type="spellStart"/>
      <w:proofErr w:type="gramStart"/>
      <w:r w:rsidR="00DB3D3B"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>Я-сообщение</w:t>
      </w:r>
      <w:proofErr w:type="spellEnd"/>
      <w:proofErr w:type="gramEnd"/>
      <w:r w:rsidR="00DB3D3B"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»  здесь незаменимо.  </w:t>
      </w:r>
      <w:r w:rsidR="00DB3D3B" w:rsidRPr="00DB3D3B">
        <w:rPr>
          <w:rFonts w:ascii="Times New Roman" w:hAnsi="Times New Roman" w:cs="Times New Roman"/>
          <w:color w:val="003300"/>
          <w:sz w:val="24"/>
          <w:szCs w:val="24"/>
        </w:rPr>
        <w:t>Дети интуитивно чувствуют, что за родительскими «нельзя» скрывается забота о них. Один подросток с го</w:t>
      </w:r>
      <w:r w:rsidR="00DB3D3B"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речью признался, что родители его совсем не любят, так </w:t>
      </w:r>
      <w:r w:rsidR="00DB3D3B"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как позволяют ему слишком многое, включая и то, что </w:t>
      </w:r>
      <w:r w:rsidR="00DB3D3B"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запрещается другим ребятам. «Им, по- </w:t>
      </w:r>
      <w:proofErr w:type="gramStart"/>
      <w:r w:rsidR="00DB3D3B"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моему</w:t>
      </w:r>
      <w:proofErr w:type="gramEnd"/>
      <w:r w:rsidR="00DB3D3B"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, просто нет </w:t>
      </w:r>
      <w:r w:rsidR="00DB3D3B" w:rsidRPr="00DB3D3B">
        <w:rPr>
          <w:rFonts w:ascii="Times New Roman" w:hAnsi="Times New Roman" w:cs="Times New Roman"/>
          <w:color w:val="003300"/>
          <w:sz w:val="24"/>
          <w:szCs w:val="24"/>
        </w:rPr>
        <w:t>до меня дела», — печально заключил мальчик.</w:t>
      </w:r>
    </w:p>
    <w:p w:rsidR="00DB3D3B" w:rsidRPr="00C774A2" w:rsidRDefault="00DB3D3B" w:rsidP="009021FE">
      <w:pPr>
        <w:widowControl w:val="0"/>
        <w:ind w:firstLine="274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Возникает вопрос: если ребята чувствуют себя более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защищенными в условиях заведенного порядка и определенных правил поведения, то почему они норовят эти порядок и правила нарушать? Почему на это постоянно 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 xml:space="preserve">жалуются родители, воспитатели, учителя?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Можно назвать много причин, их гораздо больше, </w:t>
      </w:r>
      <w:proofErr w:type="gramStart"/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чем</w:t>
      </w:r>
      <w:proofErr w:type="gramEnd"/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  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кажется на первый взгляд. 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 На самом де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ле дети восстают не против самих правил, а против способов их </w:t>
      </w:r>
      <w:r w:rsidRPr="00DB3D3B">
        <w:rPr>
          <w:rFonts w:ascii="Times New Roman" w:hAnsi="Times New Roman" w:cs="Times New Roman"/>
          <w:b/>
          <w:bCs/>
          <w:color w:val="003300"/>
          <w:spacing w:val="-1"/>
          <w:sz w:val="24"/>
          <w:szCs w:val="24"/>
        </w:rPr>
        <w:t xml:space="preserve">«внедрения»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(согласитесь, само это привычное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для слуха слово уже указывает на силовые методы). Поэтому давайте сформулируем вопрос иначе: </w:t>
      </w:r>
      <w:r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как </w:t>
      </w:r>
      <w:r w:rsidRPr="00C774A2">
        <w:rPr>
          <w:rFonts w:ascii="Times New Roman" w:hAnsi="Times New Roman" w:cs="Times New Roman"/>
          <w:b/>
          <w:bCs/>
          <w:color w:val="000099"/>
          <w:spacing w:val="-4"/>
          <w:sz w:val="24"/>
          <w:szCs w:val="24"/>
        </w:rPr>
        <w:t>найти пути к бесконфликтной дисциплине ребенка?</w:t>
      </w:r>
    </w:p>
    <w:p w:rsidR="00DB3D3B" w:rsidRPr="00C774A2" w:rsidRDefault="00DB3D3B" w:rsidP="00DB3D3B">
      <w:pPr>
        <w:widowControl w:val="0"/>
        <w:ind w:firstLine="37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Есть несколько правил, которые помогают наладить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и поддерживать в семье 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>бесконфликтную дисциплину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. Получается что-то вроде списка правил о правилах. </w:t>
      </w:r>
      <w:r w:rsidRPr="00C774A2">
        <w:rPr>
          <w:rFonts w:ascii="Times New Roman" w:hAnsi="Times New Roman" w:cs="Times New Roman"/>
          <w:b/>
          <w:bCs/>
          <w:color w:val="000099"/>
          <w:spacing w:val="-10"/>
          <w:sz w:val="24"/>
          <w:szCs w:val="24"/>
        </w:rPr>
        <w:t xml:space="preserve">Правило первое: </w:t>
      </w:r>
    </w:p>
    <w:p w:rsidR="00DB3D3B" w:rsidRPr="00DB3D3B" w:rsidRDefault="00DB3D3B" w:rsidP="00EE27E3">
      <w:pPr>
        <w:widowControl w:val="0"/>
        <w:ind w:firstLine="278"/>
        <w:jc w:val="center"/>
        <w:rPr>
          <w:rFonts w:ascii="Times New Roman" w:hAnsi="Times New Roman" w:cs="Times New Roman"/>
          <w:i/>
          <w:iCs/>
          <w:color w:val="003300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2"/>
          <w:sz w:val="24"/>
          <w:szCs w:val="24"/>
        </w:rPr>
        <w:t>Правила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4"/>
          <w:sz w:val="24"/>
          <w:szCs w:val="24"/>
        </w:rPr>
        <w:t xml:space="preserve">(ограничения, требования, запреты)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8"/>
          <w:sz w:val="24"/>
          <w:szCs w:val="24"/>
        </w:rPr>
        <w:t xml:space="preserve">обязательно должны быть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13"/>
          <w:sz w:val="24"/>
          <w:szCs w:val="24"/>
        </w:rPr>
        <w:t>в жизни каждого ребенка.</w:t>
      </w:r>
      <w:r w:rsidR="00EE27E3">
        <w:rPr>
          <w:rFonts w:ascii="Times New Roman" w:hAnsi="Times New Roman" w:cs="Times New Roman"/>
          <w:b/>
          <w:bCs/>
          <w:i/>
          <w:iCs/>
          <w:color w:val="000099"/>
          <w:spacing w:val="13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Это особенно полезно помнить тем родителям, ко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торые стремятся как можно меньше огорчать детей и из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бегать конфликтов с ними. В результате они начинают идти на поводу у собственного ребенка.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Это попустительский стиль воспитания.</w:t>
      </w:r>
    </w:p>
    <w:p w:rsidR="00DB3D3B" w:rsidRPr="00C774A2" w:rsidRDefault="00DB3D3B" w:rsidP="00DB3D3B">
      <w:pPr>
        <w:widowControl w:val="0"/>
        <w:ind w:firstLine="379"/>
        <w:jc w:val="both"/>
        <w:rPr>
          <w:rFonts w:ascii="Times New Roman" w:hAnsi="Times New Roman" w:cs="Times New Roman"/>
          <w:i/>
          <w:iCs/>
          <w:color w:val="000099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color w:val="000099"/>
          <w:spacing w:val="-11"/>
          <w:sz w:val="24"/>
          <w:szCs w:val="24"/>
        </w:rPr>
        <w:t>Правило второе</w:t>
      </w:r>
      <w:r w:rsidRPr="00C774A2">
        <w:rPr>
          <w:rFonts w:ascii="Times New Roman" w:hAnsi="Times New Roman" w:cs="Times New Roman"/>
          <w:color w:val="000099"/>
          <w:sz w:val="24"/>
          <w:szCs w:val="24"/>
        </w:rPr>
        <w:t xml:space="preserve">: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>Правил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5"/>
          <w:sz w:val="24"/>
          <w:szCs w:val="24"/>
        </w:rPr>
        <w:t>(</w:t>
      </w:r>
      <w:proofErr w:type="gramStart"/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5"/>
          <w:sz w:val="24"/>
          <w:szCs w:val="24"/>
        </w:rPr>
        <w:t>ограничении</w:t>
      </w:r>
      <w:proofErr w:type="gramEnd"/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5"/>
          <w:sz w:val="24"/>
          <w:szCs w:val="24"/>
        </w:rPr>
        <w:t>, требований, запретов)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9"/>
          <w:sz w:val="24"/>
          <w:szCs w:val="24"/>
        </w:rPr>
        <w:t>не должно быть слишком много,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11"/>
          <w:sz w:val="24"/>
          <w:szCs w:val="24"/>
        </w:rPr>
        <w:t>и они должны быть гибкими.</w:t>
      </w:r>
    </w:p>
    <w:p w:rsidR="00DB3D3B" w:rsidRPr="00DB3D3B" w:rsidRDefault="00DB3D3B" w:rsidP="000F4A91">
      <w:pPr>
        <w:widowControl w:val="0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Как вы понимаете, это правило предостерегает от другой крайности — воспитания в духе </w:t>
      </w:r>
      <w:r w:rsidR="002D56FD" w:rsidRPr="002D56FD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«закручивания </w:t>
      </w:r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 xml:space="preserve">гаек», то есть </w:t>
      </w:r>
      <w:r w:rsidRPr="00DB3D3B">
        <w:rPr>
          <w:rFonts w:ascii="Times New Roman" w:hAnsi="Times New Roman" w:cs="Times New Roman"/>
          <w:i/>
          <w:iCs/>
          <w:color w:val="003300"/>
          <w:spacing w:val="-4"/>
          <w:sz w:val="24"/>
          <w:szCs w:val="24"/>
        </w:rPr>
        <w:t>авторитарного стиля общения</w:t>
      </w:r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>.</w:t>
      </w:r>
      <w:r w:rsidR="009021FE">
        <w:rPr>
          <w:rFonts w:ascii="Times New Roman" w:hAnsi="Times New Roman" w:cs="Times New Roman"/>
          <w:color w:val="003300"/>
          <w:spacing w:val="-4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Оба правила, взятые вместе, предполагают особое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чувство меры, особую мудрость родителя в решении во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просов  </w:t>
      </w:r>
      <w:r w:rsidRPr="00DB3D3B">
        <w:rPr>
          <w:rFonts w:ascii="Times New Roman" w:hAnsi="Times New Roman" w:cs="Times New Roman"/>
          <w:b/>
          <w:bCs/>
          <w:i/>
          <w:iCs/>
          <w:color w:val="003300"/>
          <w:spacing w:val="-5"/>
          <w:sz w:val="24"/>
          <w:szCs w:val="24"/>
        </w:rPr>
        <w:t>что «можно», «следует» и «нельзя».</w:t>
      </w:r>
      <w:r w:rsidR="009021FE">
        <w:rPr>
          <w:rFonts w:ascii="Times New Roman" w:hAnsi="Times New Roman" w:cs="Times New Roman"/>
          <w:b/>
          <w:bCs/>
          <w:i/>
          <w:iCs/>
          <w:color w:val="003300"/>
          <w:spacing w:val="-5"/>
          <w:sz w:val="24"/>
          <w:szCs w:val="24"/>
        </w:rPr>
        <w:t xml:space="preserve"> </w:t>
      </w:r>
      <w:proofErr w:type="gramStart"/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Найти золотую середину между попустительским и авторитарным стилями нам помогает образ 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четырех </w:t>
      </w:r>
      <w:r w:rsidRPr="00DB3D3B">
        <w:rPr>
          <w:rFonts w:ascii="Times New Roman" w:hAnsi="Times New Roman" w:cs="Times New Roman"/>
          <w:b/>
          <w:bCs/>
          <w:color w:val="003300"/>
          <w:spacing w:val="2"/>
          <w:sz w:val="24"/>
          <w:szCs w:val="24"/>
        </w:rPr>
        <w:t xml:space="preserve">цветовых зон 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 xml:space="preserve">поведения ребенка: зеленой, желтой,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оранжевой и красной</w:t>
      </w:r>
      <w:r w:rsidR="009021FE">
        <w:rPr>
          <w:rFonts w:ascii="Times New Roman" w:hAnsi="Times New Roman" w:cs="Times New Roman"/>
          <w:color w:val="003300"/>
          <w:spacing w:val="1"/>
          <w:sz w:val="24"/>
          <w:szCs w:val="24"/>
        </w:rPr>
        <w:t>.</w:t>
      </w:r>
      <w:proofErr w:type="gramEnd"/>
      <w:r w:rsidR="009021FE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="009021FE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В </w:t>
      </w:r>
      <w:r w:rsidRPr="00C774A2">
        <w:rPr>
          <w:rFonts w:ascii="Times New Roman" w:hAnsi="Times New Roman" w:cs="Times New Roman"/>
          <w:b/>
          <w:bCs/>
          <w:color w:val="006600"/>
          <w:spacing w:val="-3"/>
          <w:sz w:val="24"/>
          <w:szCs w:val="24"/>
        </w:rPr>
        <w:t xml:space="preserve">зеленую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>зону поместим все то, что разрешается де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лать ребенку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по его собственному усмотрению или же</w:t>
      </w:r>
      <w:r w:rsidRPr="00DB3D3B">
        <w:rPr>
          <w:rFonts w:ascii="Times New Roman" w:hAnsi="Times New Roman" w:cs="Times New Roman"/>
          <w:i/>
          <w:iCs/>
          <w:color w:val="003300"/>
          <w:spacing w:val="-2"/>
          <w:sz w:val="24"/>
          <w:szCs w:val="24"/>
        </w:rPr>
        <w:t xml:space="preserve">ланию. 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Например, в какие игрушки играть,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 в какой кружок записаться, с кем дружить...</w:t>
      </w:r>
      <w:r w:rsidR="009021FE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Действия ребенка, в которых ему предоставляется </w:t>
      </w:r>
      <w:r w:rsidRPr="00DB3D3B">
        <w:rPr>
          <w:rFonts w:ascii="Times New Roman" w:hAnsi="Times New Roman" w:cs="Times New Roman"/>
          <w:b/>
          <w:bCs/>
          <w:i/>
          <w:iCs/>
          <w:color w:val="003300"/>
          <w:spacing w:val="-1"/>
          <w:sz w:val="24"/>
          <w:szCs w:val="24"/>
        </w:rPr>
        <w:t xml:space="preserve">относительная свобода,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находятся в </w:t>
      </w:r>
      <w:r w:rsidRPr="00C774A2">
        <w:rPr>
          <w:rFonts w:ascii="Times New Roman" w:hAnsi="Times New Roman" w:cs="Times New Roman"/>
          <w:b/>
          <w:bCs/>
          <w:color w:val="FFC000"/>
          <w:spacing w:val="-1"/>
          <w:sz w:val="24"/>
          <w:szCs w:val="24"/>
        </w:rPr>
        <w:t>желтой</w:t>
      </w:r>
      <w:r w:rsidRPr="00DB3D3B">
        <w:rPr>
          <w:rFonts w:ascii="Times New Roman" w:hAnsi="Times New Roman" w:cs="Times New Roman"/>
          <w:b/>
          <w:bCs/>
          <w:color w:val="003300"/>
          <w:spacing w:val="-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зоне. Ему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разрешается </w:t>
      </w:r>
      <w:proofErr w:type="gramStart"/>
      <w:r w:rsidRPr="00DB3D3B">
        <w:rPr>
          <w:rFonts w:ascii="Times New Roman" w:hAnsi="Times New Roman" w:cs="Times New Roman"/>
          <w:color w:val="003300"/>
          <w:sz w:val="24"/>
          <w:szCs w:val="24"/>
        </w:rPr>
        <w:t>действовать</w:t>
      </w:r>
      <w:proofErr w:type="gramEnd"/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но собственному выбору, но в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пределах определенных границ. Иначе говоря, он может решать сам, но при условии соблюдения некоторых пра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вил.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Например,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можно сесть за уроки, когда хочешь, но закончить работу к 8 часам вечера. Можно гулять, но дальше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 xml:space="preserve"> двора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не уходить.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Эта зона очень важна, так как именно здесь ребенок </w:t>
      </w:r>
      <w:r w:rsidRPr="00DB3D3B">
        <w:rPr>
          <w:rFonts w:ascii="Times New Roman" w:hAnsi="Times New Roman" w:cs="Times New Roman"/>
          <w:color w:val="003300"/>
          <w:spacing w:val="4"/>
          <w:sz w:val="24"/>
          <w:szCs w:val="24"/>
        </w:rPr>
        <w:t xml:space="preserve">приучается к внутренней дисциплине по известному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нам механизму извне—внутрь. Родитель на первых порах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помогает ребенку сдерживать непосредственные им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>пульсы, быть осмотрительным и учиться контролиро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вать себя как раз с помощью норм и правил, которые ус</w:t>
      </w:r>
      <w:r w:rsidRPr="00DB3D3B">
        <w:rPr>
          <w:rFonts w:ascii="Times New Roman" w:hAnsi="Times New Roman" w:cs="Times New Roman"/>
          <w:color w:val="003300"/>
          <w:spacing w:val="4"/>
          <w:sz w:val="24"/>
          <w:szCs w:val="24"/>
        </w:rPr>
        <w:t xml:space="preserve">тановлены в семье. Постепенно, привыкая к этим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правилам, ребенок следует им без особого напряжения.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Однако это происходит, только если вокруг правил не 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>было постоянных конфликтов.</w:t>
      </w:r>
      <w:r w:rsidR="009021FE">
        <w:rPr>
          <w:rFonts w:ascii="Times New Roman" w:hAnsi="Times New Roman" w:cs="Times New Roman"/>
          <w:color w:val="003300"/>
          <w:spacing w:val="2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Поэтому бесконфликтное принятие ребенком требований и </w:t>
      </w:r>
      <w:r w:rsidR="000F4A91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      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ограничений должно быть </w:t>
      </w:r>
      <w:r w:rsidRPr="00DB3D3B">
        <w:rPr>
          <w:rFonts w:ascii="Times New Roman" w:hAnsi="Times New Roman" w:cs="Times New Roman"/>
          <w:b/>
          <w:bCs/>
          <w:color w:val="003300"/>
          <w:spacing w:val="1"/>
          <w:sz w:val="24"/>
          <w:szCs w:val="24"/>
        </w:rPr>
        <w:t>предметом осо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бенной вашей заботы.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Постарайтесь в каждом случае </w:t>
      </w:r>
      <w:r w:rsidRPr="00DB3D3B">
        <w:rPr>
          <w:rFonts w:ascii="Times New Roman" w:hAnsi="Times New Roman" w:cs="Times New Roman"/>
          <w:color w:val="003300"/>
          <w:spacing w:val="5"/>
          <w:sz w:val="24"/>
          <w:szCs w:val="24"/>
        </w:rPr>
        <w:t xml:space="preserve">спокойно (но коротко!) объяснить, чем вызвано ваше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требование. При этом обязательно подчеркните, что именно остается ребенку для его свободного выбора.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Когда дети чувствуют уважение к их чувству свободы и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самостоятельности, они легче принимают родительские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ограничения.</w:t>
      </w:r>
      <w:r w:rsidR="009021FE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Но бывают обстоятельства, когда нам приходится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нарушать установленные правила.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lastRenderedPageBreak/>
        <w:t>Такие случаи попада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ют в следующую, оранжевую, зону.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Итак, в </w:t>
      </w:r>
      <w:r w:rsidRPr="00C774A2">
        <w:rPr>
          <w:rFonts w:ascii="Times New Roman" w:hAnsi="Times New Roman" w:cs="Times New Roman"/>
          <w:b/>
          <w:bCs/>
          <w:color w:val="FF6600"/>
          <w:spacing w:val="1"/>
          <w:sz w:val="24"/>
          <w:szCs w:val="24"/>
        </w:rPr>
        <w:t>оранжевой</w:t>
      </w:r>
      <w:r w:rsidRPr="00DB3D3B">
        <w:rPr>
          <w:rFonts w:ascii="Times New Roman" w:hAnsi="Times New Roman" w:cs="Times New Roman"/>
          <w:b/>
          <w:bCs/>
          <w:color w:val="003300"/>
          <w:spacing w:val="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зоне находятся такие действия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ребенка, которые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>,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в общем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>,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нами не приветствуются, </w:t>
      </w:r>
      <w:proofErr w:type="gramStart"/>
      <w:r w:rsidRPr="00DB3D3B">
        <w:rPr>
          <w:rFonts w:ascii="Times New Roman" w:hAnsi="Times New Roman" w:cs="Times New Roman"/>
          <w:color w:val="003300"/>
          <w:sz w:val="24"/>
          <w:szCs w:val="24"/>
        </w:rPr>
        <w:t>по</w:t>
      </w:r>
      <w:proofErr w:type="gramEnd"/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ввиду </w:t>
      </w:r>
      <w:r w:rsidRPr="00DB3D3B">
        <w:rPr>
          <w:rFonts w:ascii="Times New Roman" w:hAnsi="Times New Roman" w:cs="Times New Roman"/>
          <w:b/>
          <w:bCs/>
          <w:i/>
          <w:iCs/>
          <w:color w:val="003300"/>
          <w:sz w:val="24"/>
          <w:szCs w:val="24"/>
        </w:rPr>
        <w:t xml:space="preserve">особых обстоятельств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сейчас допускаются.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На</w:t>
      </w:r>
      <w:r w:rsidRPr="00DB3D3B">
        <w:rPr>
          <w:rFonts w:ascii="Times New Roman" w:hAnsi="Times New Roman" w:cs="Times New Roman"/>
          <w:i/>
          <w:iCs/>
          <w:color w:val="003300"/>
          <w:spacing w:val="6"/>
          <w:sz w:val="24"/>
          <w:szCs w:val="24"/>
        </w:rPr>
        <w:t>пример</w:t>
      </w:r>
      <w:r w:rsidRPr="00DB3D3B">
        <w:rPr>
          <w:rFonts w:ascii="Times New Roman" w:hAnsi="Times New Roman" w:cs="Times New Roman"/>
          <w:color w:val="003300"/>
          <w:spacing w:val="6"/>
          <w:sz w:val="24"/>
          <w:szCs w:val="24"/>
        </w:rPr>
        <w:t xml:space="preserve">, после долгого отсутствия папа приезжает в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10 часов вечера, и ребенку разрешают не ложиться спать до его появления и даже завтра не пойти в сад.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Мы знаем, что исключения только подтверждают правила; не стоит бояться подобных исключений, если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они действительно редки и оправданы. Зато дети быва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ют очень благодарны родителям за готовность </w:t>
      </w:r>
      <w:proofErr w:type="gramStart"/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пойти</w:t>
      </w:r>
      <w:proofErr w:type="gramEnd"/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 на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встречу их особенной просьбе. Тогда они даже больше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готовы соблюдать правила в обычных ситуациях</w:t>
      </w:r>
      <w:r w:rsidR="009021FE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.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Наконец, в последней, </w:t>
      </w:r>
      <w:r w:rsidRPr="00C774A2">
        <w:rPr>
          <w:rFonts w:ascii="Times New Roman" w:hAnsi="Times New Roman" w:cs="Times New Roman"/>
          <w:b/>
          <w:bCs/>
          <w:color w:val="A50021"/>
          <w:sz w:val="24"/>
          <w:szCs w:val="24"/>
        </w:rPr>
        <w:t>красной,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зоне находятся дей</w:t>
      </w:r>
      <w:r w:rsidRPr="00DB3D3B">
        <w:rPr>
          <w:rFonts w:ascii="Times New Roman" w:hAnsi="Times New Roman" w:cs="Times New Roman"/>
          <w:color w:val="003300"/>
          <w:spacing w:val="4"/>
          <w:sz w:val="24"/>
          <w:szCs w:val="24"/>
        </w:rPr>
        <w:t xml:space="preserve">ствия ребенка, </w:t>
      </w:r>
      <w:r w:rsidRPr="00DB3D3B">
        <w:rPr>
          <w:rFonts w:ascii="Times New Roman" w:hAnsi="Times New Roman" w:cs="Times New Roman"/>
          <w:b/>
          <w:bCs/>
          <w:i/>
          <w:iCs/>
          <w:color w:val="003300"/>
          <w:spacing w:val="4"/>
          <w:sz w:val="24"/>
          <w:szCs w:val="24"/>
        </w:rPr>
        <w:t>неприемлемые ни при каких обстоя</w:t>
      </w:r>
      <w:r w:rsidRPr="00DB3D3B">
        <w:rPr>
          <w:rFonts w:ascii="Times New Roman" w:hAnsi="Times New Roman" w:cs="Times New Roman"/>
          <w:b/>
          <w:bCs/>
          <w:i/>
          <w:iCs/>
          <w:color w:val="003300"/>
          <w:spacing w:val="1"/>
          <w:sz w:val="24"/>
          <w:szCs w:val="24"/>
        </w:rPr>
        <w:t xml:space="preserve">тельствах.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Это наши категорические «нельзя», из которых нами не делается исключений.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Нельзя бить, щипать или кусать маму, играть с ог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нем, ломать вещи, обижать маленьких... Список этот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«взрослеет» вместе с ребенком и подводит его к серьез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ным моральным нормам и социальным запретам.</w:t>
      </w:r>
      <w:r w:rsidR="000F4A91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Pr="000F4A91">
        <w:rPr>
          <w:rFonts w:ascii="Times New Roman" w:hAnsi="Times New Roman" w:cs="Times New Roman"/>
          <w:b/>
          <w:color w:val="003300"/>
          <w:sz w:val="24"/>
          <w:szCs w:val="24"/>
        </w:rPr>
        <w:t>Итак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, все зоны, вместе взятые, говорят нам, что пра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вило правилу рознь, и что вполне можно найти «золо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тую середину» между готовностью понимать — и быть твердым, между гибкостью — и непреклонностью в про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цессе воспитания дисциплины.</w:t>
      </w:r>
    </w:p>
    <w:p w:rsidR="00DB3D3B" w:rsidRPr="00C774A2" w:rsidRDefault="000F4A91" w:rsidP="00DB3D3B">
      <w:pPr>
        <w:widowControl w:val="0"/>
        <w:ind w:firstLine="379"/>
        <w:jc w:val="both"/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99"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-553992</wp:posOffset>
            </wp:positionH>
            <wp:positionV relativeFrom="paragraph">
              <wp:posOffset>-3589564</wp:posOffset>
            </wp:positionV>
            <wp:extent cx="7600950" cy="10711543"/>
            <wp:effectExtent l="19050" t="0" r="0" b="0"/>
            <wp:wrapNone/>
            <wp:docPr id="1" name="Рисунок 1" descr="E:\света\разное\оформление\оформление\марина\2e896ee105f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разное\оформление\оформление\марина\2e896ee105ff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D3B" w:rsidRPr="00C774A2">
        <w:rPr>
          <w:rFonts w:ascii="Times New Roman" w:hAnsi="Times New Roman" w:cs="Times New Roman"/>
          <w:b/>
          <w:bCs/>
          <w:color w:val="000099"/>
          <w:spacing w:val="-3"/>
          <w:sz w:val="24"/>
          <w:szCs w:val="24"/>
        </w:rPr>
        <w:t>Правило третье</w:t>
      </w:r>
      <w:r w:rsidR="00DB3D3B"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: </w:t>
      </w:r>
      <w:r w:rsidR="00DB3D3B"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Родительские требования </w:t>
      </w:r>
      <w:r w:rsidR="00DB3D3B" w:rsidRPr="00C774A2">
        <w:rPr>
          <w:rFonts w:ascii="Times New Roman" w:hAnsi="Times New Roman" w:cs="Times New Roman"/>
          <w:b/>
          <w:bCs/>
          <w:i/>
          <w:iCs/>
          <w:color w:val="000099"/>
          <w:spacing w:val="7"/>
          <w:sz w:val="24"/>
          <w:szCs w:val="24"/>
        </w:rPr>
        <w:t>не должны вступать</w:t>
      </w:r>
      <w:r w:rsidR="00DB3D3B"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="00DB3D3B" w:rsidRPr="00C774A2">
        <w:rPr>
          <w:rFonts w:ascii="Times New Roman" w:hAnsi="Times New Roman" w:cs="Times New Roman"/>
          <w:b/>
          <w:bCs/>
          <w:i/>
          <w:iCs/>
          <w:color w:val="000099"/>
          <w:spacing w:val="6"/>
          <w:sz w:val="24"/>
          <w:szCs w:val="24"/>
        </w:rPr>
        <w:t>в явное противоречие</w:t>
      </w:r>
      <w:r w:rsidR="00DB3D3B"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="00DB3D3B" w:rsidRPr="00C774A2">
        <w:rPr>
          <w:rFonts w:ascii="Times New Roman" w:hAnsi="Times New Roman" w:cs="Times New Roman"/>
          <w:b/>
          <w:bCs/>
          <w:i/>
          <w:iCs/>
          <w:color w:val="000099"/>
          <w:spacing w:val="8"/>
          <w:sz w:val="24"/>
          <w:szCs w:val="24"/>
        </w:rPr>
        <w:t>с важнейшими  потребностями ребенка.</w:t>
      </w:r>
    </w:p>
    <w:p w:rsidR="00DB3D3B" w:rsidRPr="00DB3D3B" w:rsidRDefault="00DB3D3B" w:rsidP="009021FE">
      <w:pPr>
        <w:widowControl w:val="0"/>
        <w:ind w:firstLine="379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proofErr w:type="gramStart"/>
      <w:r w:rsidRPr="00DB3D3B">
        <w:rPr>
          <w:rFonts w:ascii="Times New Roman" w:hAnsi="Times New Roman" w:cs="Times New Roman"/>
          <w:i/>
          <w:iCs/>
          <w:color w:val="003300"/>
          <w:spacing w:val="-3"/>
          <w:sz w:val="24"/>
          <w:szCs w:val="24"/>
        </w:rPr>
        <w:t xml:space="preserve">Например,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>родителям часто досаждает «чрезмерная» активность детей: почему им надо так много бегать, пры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>гать, шумно играть, лазать по деревьям, бросать камни, ри</w:t>
      </w:r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>совать, на чем попало, все хватать, открывать, разбирать.</w:t>
      </w:r>
      <w:proofErr w:type="gramEnd"/>
      <w:r w:rsidR="000F4A91">
        <w:rPr>
          <w:rFonts w:ascii="Times New Roman" w:hAnsi="Times New Roman" w:cs="Times New Roman"/>
          <w:color w:val="003300"/>
          <w:spacing w:val="-4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b/>
          <w:bCs/>
          <w:i/>
          <w:iCs/>
          <w:color w:val="003300"/>
          <w:sz w:val="24"/>
          <w:szCs w:val="24"/>
        </w:rPr>
        <w:t>Ответ прост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: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все это и многое другое — проявления </w:t>
      </w:r>
      <w:r w:rsidRPr="00DB3D3B">
        <w:rPr>
          <w:rFonts w:ascii="Times New Roman" w:hAnsi="Times New Roman" w:cs="Times New Roman"/>
          <w:i/>
          <w:iCs/>
          <w:color w:val="003300"/>
          <w:spacing w:val="1"/>
          <w:sz w:val="24"/>
          <w:szCs w:val="24"/>
        </w:rPr>
        <w:t>естественных и очень важных для развития детей по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требностей в движении, познании, упражнении.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Им го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раздо </w:t>
      </w:r>
      <w:proofErr w:type="gramStart"/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больше</w:t>
      </w:r>
      <w:proofErr w:type="gramEnd"/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чем нам, взрослым, нужно двигаться, исследовать предметы, пробовать свои силы. </w:t>
      </w:r>
      <w:r w:rsidRPr="00DB3D3B">
        <w:rPr>
          <w:rFonts w:ascii="Times New Roman" w:hAnsi="Times New Roman" w:cs="Times New Roman"/>
          <w:i/>
          <w:iCs/>
          <w:color w:val="003300"/>
          <w:spacing w:val="1"/>
          <w:sz w:val="24"/>
          <w:szCs w:val="24"/>
        </w:rPr>
        <w:t xml:space="preserve">Запрещать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подобные действия — все </w:t>
      </w:r>
      <w:proofErr w:type="gramStart"/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равно</w:t>
      </w:r>
      <w:proofErr w:type="gramEnd"/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 что пытаться перегоро</w:t>
      </w:r>
      <w:r w:rsidRPr="00DB3D3B"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  <w:t>дить полноводную реку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. Лучше позаботиться о том, что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бы направить ее течение в удобное и безопасное русло.</w:t>
      </w:r>
      <w:r w:rsidR="009021FE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Что же остается на долю родителей, кроме терпения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и принятия неизбежности «ветрянки»? Очень многое, и самое главное - оставаться носителями и проводниками более общих, непреходящих ценностей: че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стности, трудолюбия, благородства, уважения к личнос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ти другого. Заметьте, что многие из этих ценностей вы можете не только обсуждать с вашим взрослеющим ре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бенком, но и реализовать во взаимоотношениях с ним, а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это — самый главный дар, который он в глубине души ищет и надеется от вас получить!</w:t>
      </w:r>
    </w:p>
    <w:p w:rsidR="00DB3D3B" w:rsidRPr="00C774A2" w:rsidRDefault="00DB3D3B" w:rsidP="00DB3D3B">
      <w:pPr>
        <w:widowControl w:val="0"/>
        <w:ind w:firstLine="278"/>
        <w:jc w:val="both"/>
        <w:rPr>
          <w:rFonts w:ascii="Times New Roman" w:hAnsi="Times New Roman" w:cs="Times New Roman"/>
          <w:i/>
          <w:iCs/>
          <w:color w:val="000099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color w:val="000099"/>
          <w:spacing w:val="-11"/>
          <w:sz w:val="24"/>
          <w:szCs w:val="24"/>
        </w:rPr>
        <w:t>Правило четвертое</w:t>
      </w:r>
      <w:r w:rsidRPr="00C774A2">
        <w:rPr>
          <w:rFonts w:ascii="Times New Roman" w:hAnsi="Times New Roman" w:cs="Times New Roman"/>
          <w:color w:val="000099"/>
          <w:sz w:val="24"/>
          <w:szCs w:val="24"/>
        </w:rPr>
        <w:t xml:space="preserve">: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2"/>
          <w:sz w:val="24"/>
          <w:szCs w:val="24"/>
        </w:rPr>
        <w:t>Правила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6"/>
          <w:sz w:val="24"/>
          <w:szCs w:val="24"/>
        </w:rPr>
        <w:t>(ограничения, требования, запреты)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7"/>
          <w:sz w:val="24"/>
          <w:szCs w:val="24"/>
        </w:rPr>
        <w:t>должны быть согласованы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7"/>
          <w:sz w:val="24"/>
          <w:szCs w:val="24"/>
        </w:rPr>
        <w:t>взрослыми между собой.</w:t>
      </w:r>
    </w:p>
    <w:p w:rsidR="00DB3D3B" w:rsidRPr="00DB3D3B" w:rsidRDefault="00DB3D3B" w:rsidP="009751BC">
      <w:pPr>
        <w:widowControl w:val="0"/>
        <w:spacing w:line="240" w:lineRule="auto"/>
        <w:ind w:firstLine="278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Знакомо ли вам, когда мама говорит одно, папа дру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гое, а бабушка - третье.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В такой ситуации ребенку невозможно усвоить пра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вила, привыкнуть к дисциплине. Он привыкает доби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>ваться своего, «раскалывая» ряды взрослых. Отноше</w:t>
      </w:r>
      <w:r w:rsidRPr="00DB3D3B">
        <w:rPr>
          <w:rFonts w:ascii="Times New Roman" w:hAnsi="Times New Roman" w:cs="Times New Roman"/>
          <w:color w:val="003300"/>
          <w:spacing w:val="4"/>
          <w:sz w:val="24"/>
          <w:szCs w:val="24"/>
        </w:rPr>
        <w:t xml:space="preserve">ния между взрослыми членами семьи от этого не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становятся лучше.</w:t>
      </w:r>
      <w:r w:rsidR="00915B8C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Даже если один родитель не согласен с требованием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другого, лучше в эту минуту промолчать, а потом, уже без ребенка, обсудить разногласие и попытаться прийти </w:t>
      </w: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к общему мнению.</w:t>
      </w:r>
      <w:r w:rsidR="00915B8C">
        <w:rPr>
          <w:rFonts w:ascii="Times New Roman" w:hAnsi="Times New Roman" w:cs="Times New Roman"/>
          <w:color w:val="003300"/>
          <w:spacing w:val="-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Не менее важна последовательность в соблюдении </w:t>
      </w:r>
      <w:r w:rsidRPr="00DB3D3B">
        <w:rPr>
          <w:rFonts w:ascii="Times New Roman" w:hAnsi="Times New Roman" w:cs="Times New Roman"/>
          <w:color w:val="003300"/>
          <w:spacing w:val="5"/>
          <w:sz w:val="24"/>
          <w:szCs w:val="24"/>
        </w:rPr>
        <w:t xml:space="preserve">правил. Если ваш ребенок два дня подряд ложился в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10 часов вечера вместо 9, то на третий день вам трудно будет уложить его вовремя, он резонно возразит, что вчера и позавчера вы ему «разрешали».</w:t>
      </w:r>
    </w:p>
    <w:p w:rsidR="00DB3D3B" w:rsidRPr="00DB3D3B" w:rsidRDefault="00DB3D3B" w:rsidP="009751BC">
      <w:pPr>
        <w:widowControl w:val="0"/>
        <w:spacing w:line="240" w:lineRule="auto"/>
        <w:ind w:firstLine="379"/>
        <w:jc w:val="both"/>
        <w:rPr>
          <w:rFonts w:ascii="Times New Roman" w:hAnsi="Times New Roman" w:cs="Times New Roman"/>
          <w:i/>
          <w:iCs/>
          <w:color w:val="003300"/>
          <w:sz w:val="24"/>
          <w:szCs w:val="24"/>
        </w:rPr>
      </w:pPr>
      <w:r w:rsidRPr="00DB3D3B"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  <w:t>Стоит помнить, что дети постоянно испытывают наши требования «на прочность» и принимают, как прави</w:t>
      </w:r>
      <w:r w:rsidRPr="00DB3D3B">
        <w:rPr>
          <w:rFonts w:ascii="Times New Roman" w:hAnsi="Times New Roman" w:cs="Times New Roman"/>
          <w:i/>
          <w:iCs/>
          <w:color w:val="003300"/>
          <w:spacing w:val="-3"/>
          <w:sz w:val="24"/>
          <w:szCs w:val="24"/>
        </w:rPr>
        <w:t>ло, только то, что не поддается расшатыванию. В против</w:t>
      </w:r>
      <w:r w:rsidRPr="00DB3D3B">
        <w:rPr>
          <w:rFonts w:ascii="Times New Roman" w:hAnsi="Times New Roman" w:cs="Times New Roman"/>
          <w:i/>
          <w:iCs/>
          <w:color w:val="003300"/>
          <w:spacing w:val="-1"/>
          <w:sz w:val="24"/>
          <w:szCs w:val="24"/>
        </w:rPr>
        <w:t>ном же случае приучаются настаивать, ныть, вымогать.</w:t>
      </w:r>
    </w:p>
    <w:p w:rsidR="00DB3D3B" w:rsidRPr="00C774A2" w:rsidRDefault="00DB3D3B" w:rsidP="00DB3D3B">
      <w:pPr>
        <w:widowControl w:val="0"/>
        <w:ind w:firstLine="379"/>
        <w:jc w:val="both"/>
        <w:rPr>
          <w:rFonts w:ascii="Times New Roman" w:hAnsi="Times New Roman" w:cs="Times New Roman"/>
          <w:i/>
          <w:iCs/>
          <w:color w:val="000099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color w:val="000099"/>
          <w:spacing w:val="-10"/>
          <w:sz w:val="24"/>
          <w:szCs w:val="24"/>
        </w:rPr>
        <w:t>Правило пятое</w:t>
      </w:r>
      <w:r w:rsidRPr="00C774A2">
        <w:rPr>
          <w:rFonts w:ascii="Times New Roman" w:hAnsi="Times New Roman" w:cs="Times New Roman"/>
          <w:color w:val="000099"/>
          <w:sz w:val="24"/>
          <w:szCs w:val="24"/>
        </w:rPr>
        <w:t xml:space="preserve">: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7"/>
          <w:sz w:val="24"/>
          <w:szCs w:val="24"/>
        </w:rPr>
        <w:t>Тон, в котором сообщается требование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9"/>
          <w:sz w:val="24"/>
          <w:szCs w:val="24"/>
        </w:rPr>
        <w:t>или запрет, должен быть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4"/>
          <w:sz w:val="24"/>
          <w:szCs w:val="24"/>
        </w:rPr>
        <w:t>скорее дружественно-разъяснительным,</w:t>
      </w:r>
      <w:r w:rsidRPr="00C774A2">
        <w:rPr>
          <w:rFonts w:ascii="Times New Roman" w:hAnsi="Times New Roman" w:cs="Times New Roman"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5"/>
          <w:sz w:val="24"/>
          <w:szCs w:val="24"/>
        </w:rPr>
        <w:t>чем повелительным.</w:t>
      </w:r>
    </w:p>
    <w:p w:rsidR="009751BC" w:rsidRDefault="009751BC" w:rsidP="00915B8C">
      <w:pPr>
        <w:widowControl w:val="0"/>
        <w:ind w:firstLine="160"/>
        <w:jc w:val="both"/>
        <w:rPr>
          <w:rFonts w:ascii="Times New Roman" w:hAnsi="Times New Roman" w:cs="Times New Roman"/>
          <w:color w:val="003300"/>
          <w:spacing w:val="-1"/>
          <w:sz w:val="24"/>
          <w:szCs w:val="24"/>
        </w:rPr>
      </w:pPr>
    </w:p>
    <w:p w:rsidR="009751BC" w:rsidRDefault="009751BC" w:rsidP="00915B8C">
      <w:pPr>
        <w:widowControl w:val="0"/>
        <w:ind w:firstLine="160"/>
        <w:jc w:val="both"/>
        <w:rPr>
          <w:rFonts w:ascii="Times New Roman" w:hAnsi="Times New Roman" w:cs="Times New Roman"/>
          <w:color w:val="003300"/>
          <w:spacing w:val="-1"/>
          <w:sz w:val="24"/>
          <w:szCs w:val="24"/>
        </w:rPr>
      </w:pPr>
      <w:r>
        <w:rPr>
          <w:rFonts w:ascii="Times New Roman" w:hAnsi="Times New Roman" w:cs="Times New Roman"/>
          <w:noProof/>
          <w:color w:val="003300"/>
          <w:spacing w:val="-1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-439420</wp:posOffset>
            </wp:positionV>
            <wp:extent cx="7644130" cy="10711180"/>
            <wp:effectExtent l="19050" t="0" r="0" b="0"/>
            <wp:wrapNone/>
            <wp:docPr id="3" name="Рисунок 1" descr="E:\света\разное\оформление\оформление\марина\2e896ee105f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разное\оформление\оформление\марина\2e896ee105ff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71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B8C" w:rsidRDefault="00DB3D3B" w:rsidP="00915B8C">
      <w:pPr>
        <w:widowControl w:val="0"/>
        <w:ind w:firstLine="160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pacing w:val="-1"/>
          <w:sz w:val="24"/>
          <w:szCs w:val="24"/>
        </w:rPr>
        <w:t>Любой запрет желаемого для ребенка труден, а если он произносится сердитым или властным топом, то ста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новится трудным вдвойне. Объяснение должно быть коротким и повторяться один раз. Если ребенок снова спрашивает: «Почему?», то это не потому, что он вас не понял, а потому, что ему трудно побороть свое желание. Здесь поможет активное слушание. Приказы же и «Ты– </w:t>
      </w:r>
      <w:proofErr w:type="gramStart"/>
      <w:r w:rsidRPr="00DB3D3B">
        <w:rPr>
          <w:rFonts w:ascii="Times New Roman" w:hAnsi="Times New Roman" w:cs="Times New Roman"/>
          <w:color w:val="003300"/>
          <w:sz w:val="24"/>
          <w:szCs w:val="24"/>
        </w:rPr>
        <w:t>со</w:t>
      </w:r>
      <w:proofErr w:type="gramEnd"/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общение» усугубляют сопротивление ребенка. Предложение, в котором вы говорите о правиле, лучше строить в безличной форме («Спичками не играют»).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Бывает очень полезно,</w:t>
      </w:r>
      <w:r w:rsidR="005731FF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с ним заранее, договариваться.  Хорошо помочь ему, напомнив о договоре минут за пять до назначенного времени. В таком случае вы окажетесь, скорее, помощником ребенку, чем надоедливым «полицейским».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Разговор о дисциплине неминуемо приводит к </w:t>
      </w:r>
      <w:r w:rsidRPr="00DB3D3B">
        <w:rPr>
          <w:rFonts w:ascii="Times New Roman" w:hAnsi="Times New Roman" w:cs="Times New Roman"/>
          <w:b/>
          <w:bCs/>
          <w:color w:val="003300"/>
          <w:spacing w:val="1"/>
          <w:sz w:val="24"/>
          <w:szCs w:val="24"/>
        </w:rPr>
        <w:t>во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просу о наказаниях.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Что делать, если, несмотря ни на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какие ухищрения, ребенок не подчиняется? </w:t>
      </w:r>
      <w:r w:rsidRPr="00DB3D3B">
        <w:rPr>
          <w:rFonts w:ascii="Times New Roman" w:hAnsi="Times New Roman" w:cs="Times New Roman"/>
          <w:i/>
          <w:iCs/>
          <w:color w:val="003300"/>
          <w:spacing w:val="1"/>
          <w:sz w:val="24"/>
          <w:szCs w:val="24"/>
        </w:rPr>
        <w:t>Обычно много споров вызывает вопрос о физических наказаниях.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Они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оскорбляют и озлобляют, запугивают и унижают детей. Позитивного результата от них меньше, чем негативно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го. Единственный вариант физического воздействия,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который не вызывает сомнения — это обуздание разбушевавшегося ребенка. 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Естественное следствие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непослушания — это один 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>из видов наказания, исходящий от самой жизни, и тем более ценный, так как винить в подобных случаях ре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бенку некого, кроме самого себя. Один негативный опыт стоит десятка словесных наставле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ний. </w:t>
      </w:r>
      <w:r w:rsidRPr="00DB3D3B">
        <w:rPr>
          <w:rFonts w:ascii="Times New Roman" w:hAnsi="Times New Roman" w:cs="Times New Roman"/>
          <w:color w:val="003300"/>
          <w:spacing w:val="3"/>
          <w:sz w:val="24"/>
          <w:szCs w:val="24"/>
        </w:rPr>
        <w:t xml:space="preserve">Активное слушание здесь незаменимо, т.к.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оно помогает ребенку сделать самостоятельный вывод из случившегося. Хотя порой родителю и хочется сказать: «Я же тебя предупреждал...», «Не послушался — пеняй на себя». Этого делать не стоит.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Во-первых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, ребенок прекрасно помнит о вашем предупреждении,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во-вторых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, он сейчас расстроен и глух к любым разумным замечаниям;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>в-третьих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, ему тяжело признаться в своей ошибке, и он готов оспаривать вашу правоту.</w:t>
      </w:r>
      <w:r w:rsidR="00915B8C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Второй тип наказания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— более привычен, он исходит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от родителя. Все начинается с предупреждения: «Если ты </w:t>
      </w:r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 xml:space="preserve">не..., то...», а кончается выполнением </w:t>
      </w:r>
      <w:proofErr w:type="gramStart"/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>обещанного</w:t>
      </w:r>
      <w:proofErr w:type="gramEnd"/>
      <w:r w:rsidRPr="00DB3D3B">
        <w:rPr>
          <w:rFonts w:ascii="Times New Roman" w:hAnsi="Times New Roman" w:cs="Times New Roman"/>
          <w:color w:val="003300"/>
          <w:spacing w:val="-4"/>
          <w:sz w:val="24"/>
          <w:szCs w:val="24"/>
        </w:rPr>
        <w:t xml:space="preserve">.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Такие наказания называют </w:t>
      </w:r>
      <w:r w:rsidRPr="00DB3D3B">
        <w:rPr>
          <w:rFonts w:ascii="Times New Roman" w:hAnsi="Times New Roman" w:cs="Times New Roman"/>
          <w:b/>
          <w:bCs/>
          <w:color w:val="003300"/>
          <w:spacing w:val="-3"/>
          <w:sz w:val="24"/>
          <w:szCs w:val="24"/>
        </w:rPr>
        <w:t xml:space="preserve">условными следствиями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непослушания, потому что они не вытекают естественным образом из действий ребенка, а назначаются родителями по их усмотрению. 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>Как к ним относиться? Их все равно не избе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>жать. Однако, применяя такие наказания, хорошо при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держиваться одного очень важного правила.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 </w:t>
      </w:r>
    </w:p>
    <w:p w:rsidR="00DB3D3B" w:rsidRPr="00C774A2" w:rsidRDefault="00DB3D3B" w:rsidP="00DB3D3B">
      <w:pPr>
        <w:widowControl w:val="0"/>
        <w:ind w:firstLine="320"/>
        <w:jc w:val="both"/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</w:pPr>
      <w:r w:rsidRPr="00C774A2">
        <w:rPr>
          <w:rFonts w:ascii="Times New Roman" w:hAnsi="Times New Roman" w:cs="Times New Roman"/>
          <w:b/>
          <w:bCs/>
          <w:color w:val="000099"/>
          <w:spacing w:val="-4"/>
          <w:sz w:val="24"/>
          <w:szCs w:val="24"/>
        </w:rPr>
        <w:t>Правило шестое:</w:t>
      </w:r>
      <w:r w:rsidRPr="00C774A2">
        <w:rPr>
          <w:rFonts w:ascii="Times New Roman" w:hAnsi="Times New Roman" w:cs="Times New Roman"/>
          <w:b/>
          <w:bCs/>
          <w:color w:val="000099"/>
          <w:sz w:val="24"/>
          <w:szCs w:val="24"/>
        </w:rPr>
        <w:t xml:space="preserve"> </w:t>
      </w:r>
      <w:proofErr w:type="gramStart"/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-3"/>
          <w:sz w:val="24"/>
          <w:szCs w:val="24"/>
        </w:rPr>
        <w:t>Наказывать ребенка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-3"/>
          <w:sz w:val="24"/>
          <w:szCs w:val="24"/>
        </w:rPr>
        <w:t>лучше, лишая его хорошего,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z w:val="24"/>
          <w:szCs w:val="24"/>
        </w:rPr>
        <w:t xml:space="preserve"> </w:t>
      </w:r>
      <w:r w:rsidRPr="00C774A2">
        <w:rPr>
          <w:rFonts w:ascii="Times New Roman" w:hAnsi="Times New Roman" w:cs="Times New Roman"/>
          <w:b/>
          <w:bCs/>
          <w:i/>
          <w:iCs/>
          <w:color w:val="000099"/>
          <w:spacing w:val="-2"/>
          <w:sz w:val="24"/>
          <w:szCs w:val="24"/>
        </w:rPr>
        <w:t>чем, делая ему плохое.</w:t>
      </w:r>
      <w:proofErr w:type="gramEnd"/>
    </w:p>
    <w:p w:rsidR="000F4A91" w:rsidRPr="00DB3D3B" w:rsidRDefault="00DB3D3B" w:rsidP="00DB3D3B">
      <w:pPr>
        <w:widowControl w:val="0"/>
        <w:ind w:firstLine="320"/>
        <w:jc w:val="both"/>
        <w:rPr>
          <w:rFonts w:ascii="Times New Roman" w:hAnsi="Times New Roman" w:cs="Times New Roman"/>
          <w:color w:val="003300"/>
          <w:sz w:val="24"/>
          <w:szCs w:val="24"/>
        </w:rPr>
      </w:pP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Другими словами, лучше наказывать, двигаясь в направлении от «плюса» к нулю, чем от нуля к «минусу»;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причем под нулем подразумевается нейтральный, ровный тон ваших взаимоотношений.</w:t>
      </w:r>
      <w:r w:rsidR="005731FF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 xml:space="preserve">А что бывает, если из-за того, что родителю всегда 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>«некогда», все воспитание ограничивается требовани</w:t>
      </w:r>
      <w:r w:rsidRPr="00DB3D3B">
        <w:rPr>
          <w:rFonts w:ascii="Times New Roman" w:hAnsi="Times New Roman" w:cs="Times New Roman"/>
          <w:color w:val="003300"/>
          <w:spacing w:val="3"/>
          <w:sz w:val="24"/>
          <w:szCs w:val="24"/>
        </w:rPr>
        <w:t xml:space="preserve">ями, замечаниями и «минусовыми» наказаниями. В таких случаях добиться дисциплины сложно, при этом налицо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опасность поте</w:t>
      </w:r>
      <w:r w:rsidRPr="00DB3D3B">
        <w:rPr>
          <w:rFonts w:ascii="Times New Roman" w:hAnsi="Times New Roman" w:cs="Times New Roman"/>
          <w:color w:val="003300"/>
          <w:spacing w:val="2"/>
          <w:sz w:val="24"/>
          <w:szCs w:val="24"/>
        </w:rPr>
        <w:t xml:space="preserve">рять контакт с ребенком: ведь взаимное недовольство, которое здесь неизбежно, будет накапливаться и разъединять.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>Придумайте несколько занятий с ребенком или нес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колько семейных дел, традиций, которые будут создавать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зону 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радости.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Сделайте некоторые из этих занятий или 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дел </w:t>
      </w:r>
      <w:r w:rsidRPr="00DB3D3B">
        <w:rPr>
          <w:rFonts w:ascii="Times New Roman" w:hAnsi="Times New Roman" w:cs="Times New Roman"/>
          <w:b/>
          <w:bCs/>
          <w:color w:val="003300"/>
          <w:spacing w:val="-5"/>
          <w:sz w:val="24"/>
          <w:szCs w:val="24"/>
        </w:rPr>
        <w:t xml:space="preserve">регулярными, 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чтобы ребенок ждал их и знал, что они </w:t>
      </w:r>
      <w:r w:rsidRPr="00DB3D3B">
        <w:rPr>
          <w:rFonts w:ascii="Times New Roman" w:hAnsi="Times New Roman" w:cs="Times New Roman"/>
          <w:color w:val="003300"/>
          <w:spacing w:val="-2"/>
          <w:sz w:val="24"/>
          <w:szCs w:val="24"/>
        </w:rPr>
        <w:t xml:space="preserve">наступят обязательно, если он не сделает чего-то очень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плохого. Отменяйте их, только если случился проступок, </w:t>
      </w:r>
      <w:r w:rsidRPr="00DB3D3B">
        <w:rPr>
          <w:rFonts w:ascii="Times New Roman" w:hAnsi="Times New Roman" w:cs="Times New Roman"/>
          <w:color w:val="003300"/>
          <w:spacing w:val="-5"/>
          <w:sz w:val="24"/>
          <w:szCs w:val="24"/>
        </w:rPr>
        <w:t xml:space="preserve">действительно ощутимый, и вы на самом деле расстроены. </w:t>
      </w:r>
      <w:r w:rsidRPr="00DB3D3B">
        <w:rPr>
          <w:rFonts w:ascii="Times New Roman" w:hAnsi="Times New Roman" w:cs="Times New Roman"/>
          <w:color w:val="003300"/>
          <w:spacing w:val="-3"/>
          <w:sz w:val="24"/>
          <w:szCs w:val="24"/>
        </w:rPr>
        <w:t xml:space="preserve">Однако не угрожайте их отменой по мелочам. </w:t>
      </w:r>
      <w:r w:rsidRPr="00DB3D3B">
        <w:rPr>
          <w:rFonts w:ascii="Times New Roman" w:hAnsi="Times New Roman" w:cs="Times New Roman"/>
          <w:b/>
          <w:bCs/>
          <w:color w:val="003300"/>
          <w:sz w:val="24"/>
          <w:szCs w:val="24"/>
        </w:rPr>
        <w:t xml:space="preserve">Зона радости — это «золотой фонд» </w:t>
      </w:r>
      <w:r w:rsidRPr="00DB3D3B">
        <w:rPr>
          <w:rFonts w:ascii="Times New Roman" w:hAnsi="Times New Roman" w:cs="Times New Roman"/>
          <w:b/>
          <w:bCs/>
          <w:color w:val="003300"/>
          <w:spacing w:val="9"/>
          <w:sz w:val="24"/>
          <w:szCs w:val="24"/>
        </w:rPr>
        <w:t xml:space="preserve">вашей жизни с ребенком, </w:t>
      </w:r>
      <w:r w:rsidRPr="00DB3D3B">
        <w:rPr>
          <w:rFonts w:ascii="Times New Roman" w:hAnsi="Times New Roman" w:cs="Times New Roman"/>
          <w:i/>
          <w:iCs/>
          <w:color w:val="003300"/>
          <w:spacing w:val="9"/>
          <w:sz w:val="24"/>
          <w:szCs w:val="24"/>
        </w:rPr>
        <w:t xml:space="preserve">которая </w:t>
      </w:r>
      <w:r w:rsidRPr="00DB3D3B">
        <w:rPr>
          <w:rFonts w:ascii="Times New Roman" w:hAnsi="Times New Roman" w:cs="Times New Roman"/>
          <w:color w:val="003300"/>
          <w:sz w:val="24"/>
          <w:szCs w:val="24"/>
        </w:rPr>
        <w:t xml:space="preserve">и зона его ближайшего развития, и основа вашего с ним доброжелательного общения </w:t>
      </w:r>
      <w:r w:rsidRPr="00DB3D3B">
        <w:rPr>
          <w:rFonts w:ascii="Times New Roman" w:hAnsi="Times New Roman" w:cs="Times New Roman"/>
          <w:color w:val="003300"/>
          <w:spacing w:val="1"/>
          <w:sz w:val="24"/>
          <w:szCs w:val="24"/>
        </w:rPr>
        <w:t>и залог бесконфликтной дисциплины.</w:t>
      </w:r>
    </w:p>
    <w:p w:rsidR="000F4A91" w:rsidRDefault="00DB3D3B" w:rsidP="000F4A91">
      <w:pPr>
        <w:widowControl w:val="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3300"/>
        </w:rPr>
      </w:pPr>
      <w:r w:rsidRPr="000F4A91">
        <w:rPr>
          <w:rFonts w:ascii="Times New Roman" w:hAnsi="Times New Roman" w:cs="Times New Roman"/>
          <w:i/>
          <w:iCs/>
          <w:color w:val="003300"/>
        </w:rPr>
        <w:t xml:space="preserve"> Если Вас заинтересовала подробная информация по вопросам воспитания, то более подробно Вы можете </w:t>
      </w:r>
      <w:proofErr w:type="gramStart"/>
      <w:r w:rsidRPr="000F4A91">
        <w:rPr>
          <w:rFonts w:ascii="Times New Roman" w:hAnsi="Times New Roman" w:cs="Times New Roman"/>
          <w:i/>
          <w:iCs/>
          <w:color w:val="003300"/>
        </w:rPr>
        <w:t>ознакомится</w:t>
      </w:r>
      <w:proofErr w:type="gramEnd"/>
      <w:r w:rsidRPr="000F4A91">
        <w:rPr>
          <w:rFonts w:ascii="Times New Roman" w:hAnsi="Times New Roman" w:cs="Times New Roman"/>
          <w:i/>
          <w:iCs/>
          <w:color w:val="003300"/>
        </w:rPr>
        <w:t xml:space="preserve"> с ней, прочитав книгу</w:t>
      </w:r>
      <w:r w:rsidR="000F4A91" w:rsidRPr="000F4A91">
        <w:rPr>
          <w:rFonts w:ascii="Times New Roman" w:hAnsi="Times New Roman" w:cs="Times New Roman"/>
          <w:i/>
          <w:iCs/>
          <w:color w:val="003300"/>
        </w:rPr>
        <w:t xml:space="preserve">  </w:t>
      </w:r>
      <w:r w:rsidRPr="000F4A91">
        <w:rPr>
          <w:rFonts w:ascii="Times New Roman" w:hAnsi="Times New Roman" w:cs="Times New Roman"/>
          <w:b/>
          <w:bCs/>
          <w:i/>
          <w:iCs/>
          <w:color w:val="003300"/>
        </w:rPr>
        <w:t xml:space="preserve">Ю.Б. </w:t>
      </w:r>
      <w:proofErr w:type="spellStart"/>
      <w:r w:rsidRPr="000F4A91">
        <w:rPr>
          <w:rFonts w:ascii="Times New Roman" w:hAnsi="Times New Roman" w:cs="Times New Roman"/>
          <w:b/>
          <w:bCs/>
          <w:i/>
          <w:iCs/>
          <w:color w:val="003300"/>
        </w:rPr>
        <w:t>Гиппенрейтер</w:t>
      </w:r>
      <w:proofErr w:type="spellEnd"/>
      <w:r w:rsidRPr="000F4A91">
        <w:rPr>
          <w:rFonts w:ascii="Times New Roman" w:hAnsi="Times New Roman" w:cs="Times New Roman"/>
          <w:b/>
          <w:bCs/>
          <w:i/>
          <w:iCs/>
          <w:color w:val="003300"/>
        </w:rPr>
        <w:t xml:space="preserve"> «Общаться с ребенком Как?»</w:t>
      </w:r>
      <w:r w:rsidR="000F4A91" w:rsidRPr="000F4A91">
        <w:rPr>
          <w:rFonts w:ascii="Times New Roman" w:hAnsi="Times New Roman" w:cs="Times New Roman"/>
          <w:b/>
          <w:bCs/>
          <w:i/>
          <w:iCs/>
          <w:color w:val="003300"/>
        </w:rPr>
        <w:t xml:space="preserve">   </w:t>
      </w:r>
    </w:p>
    <w:p w:rsidR="00DB3D3B" w:rsidRPr="000F4A91" w:rsidRDefault="000F4A91" w:rsidP="000F4A91">
      <w:pPr>
        <w:widowControl w:val="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3300"/>
        </w:rPr>
      </w:pPr>
      <w:r>
        <w:rPr>
          <w:rFonts w:ascii="Times New Roman" w:hAnsi="Times New Roman" w:cs="Times New Roman"/>
          <w:b/>
          <w:bCs/>
          <w:i/>
          <w:iCs/>
          <w:color w:val="003300"/>
        </w:rPr>
        <w:t xml:space="preserve">                                          </w:t>
      </w:r>
      <w:r w:rsidR="00EE27E3">
        <w:rPr>
          <w:rFonts w:ascii="Times New Roman" w:hAnsi="Times New Roman" w:cs="Times New Roman"/>
          <w:b/>
          <w:bCs/>
          <w:i/>
          <w:iCs/>
          <w:color w:val="00330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3300"/>
        </w:rPr>
        <w:t xml:space="preserve">     </w:t>
      </w:r>
    </w:p>
    <w:p w:rsidR="00DB3D3B" w:rsidRPr="00DB3D3B" w:rsidRDefault="00DB3D3B" w:rsidP="00DB3D3B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B3D3B">
        <w:rPr>
          <w:rFonts w:ascii="Times New Roman" w:hAnsi="Times New Roman" w:cs="Times New Roman"/>
          <w:sz w:val="24"/>
          <w:szCs w:val="24"/>
        </w:rPr>
        <w:t> </w:t>
      </w:r>
    </w:p>
    <w:p w:rsidR="00DB3D3B" w:rsidRPr="00DB3D3B" w:rsidRDefault="00DB3D3B">
      <w:pPr>
        <w:rPr>
          <w:rFonts w:ascii="Times New Roman" w:hAnsi="Times New Roman" w:cs="Times New Roman"/>
          <w:sz w:val="24"/>
          <w:szCs w:val="24"/>
        </w:rPr>
      </w:pPr>
    </w:p>
    <w:p w:rsidR="00DB3D3B" w:rsidRPr="00DB3D3B" w:rsidRDefault="00DB3D3B">
      <w:pPr>
        <w:rPr>
          <w:rFonts w:ascii="Times New Roman" w:hAnsi="Times New Roman" w:cs="Times New Roman"/>
          <w:sz w:val="24"/>
          <w:szCs w:val="24"/>
        </w:rPr>
      </w:pPr>
    </w:p>
    <w:sectPr w:rsidR="00DB3D3B" w:rsidRPr="00DB3D3B" w:rsidSect="000F4A91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B3D3B"/>
    <w:rsid w:val="000105D8"/>
    <w:rsid w:val="00062645"/>
    <w:rsid w:val="00080489"/>
    <w:rsid w:val="000900DF"/>
    <w:rsid w:val="000F4A91"/>
    <w:rsid w:val="002D56FD"/>
    <w:rsid w:val="002F77B0"/>
    <w:rsid w:val="005731FF"/>
    <w:rsid w:val="0082792E"/>
    <w:rsid w:val="009021FE"/>
    <w:rsid w:val="00915B8C"/>
    <w:rsid w:val="009230D4"/>
    <w:rsid w:val="009751BC"/>
    <w:rsid w:val="00AA14E3"/>
    <w:rsid w:val="00C774A2"/>
    <w:rsid w:val="00DB3D3B"/>
    <w:rsid w:val="00EE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2006-03-26T18:47:00Z</dcterms:created>
  <dcterms:modified xsi:type="dcterms:W3CDTF">2023-10-19T06:23:00Z</dcterms:modified>
</cp:coreProperties>
</file>